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DA" w:rsidRPr="00E51E1F" w:rsidRDefault="00E51E1F" w:rsidP="00B1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omic Sans MS" w:hAnsi="Comic Sans MS"/>
          <w:sz w:val="28"/>
          <w:szCs w:val="28"/>
        </w:rPr>
      </w:pPr>
      <w:r w:rsidRPr="00E51E1F">
        <w:rPr>
          <w:rFonts w:ascii="Comic Sans MS" w:hAnsi="Comic Sans MS"/>
          <w:sz w:val="28"/>
          <w:szCs w:val="28"/>
        </w:rPr>
        <w:t xml:space="preserve">Wraysbury Primary School Curriculum </w:t>
      </w:r>
      <w:proofErr w:type="gramStart"/>
      <w:r w:rsidRPr="00E51E1F">
        <w:rPr>
          <w:rFonts w:ascii="Comic Sans MS" w:hAnsi="Comic Sans MS"/>
          <w:sz w:val="28"/>
          <w:szCs w:val="28"/>
        </w:rPr>
        <w:t>Overview</w:t>
      </w:r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237847">
        <w:rPr>
          <w:rFonts w:ascii="Comic Sans MS" w:hAnsi="Comic Sans MS"/>
          <w:sz w:val="28"/>
          <w:szCs w:val="28"/>
        </w:rPr>
        <w:t>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199"/>
        <w:gridCol w:w="2199"/>
        <w:gridCol w:w="2203"/>
        <w:gridCol w:w="2200"/>
        <w:gridCol w:w="2200"/>
        <w:gridCol w:w="2200"/>
      </w:tblGrid>
      <w:tr w:rsidR="00E92C9E" w:rsidRPr="00D31D26" w:rsidTr="00B126A9">
        <w:tc>
          <w:tcPr>
            <w:tcW w:w="2187" w:type="dxa"/>
            <w:shd w:val="clear" w:color="auto" w:fill="92D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92D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Autumn 1</w:t>
            </w:r>
          </w:p>
        </w:tc>
        <w:tc>
          <w:tcPr>
            <w:tcW w:w="2199" w:type="dxa"/>
            <w:shd w:val="clear" w:color="auto" w:fill="92D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</w:t>
            </w:r>
            <w:r w:rsidR="00D4387D" w:rsidRPr="00D31D26">
              <w:rPr>
                <w:rFonts w:ascii="Comic Sans MS" w:hAnsi="Comic Sans MS" w:cs="Arial"/>
                <w:sz w:val="26"/>
                <w:szCs w:val="26"/>
              </w:rPr>
              <w:t>n</w:t>
            </w:r>
            <w:r w:rsidRPr="00D31D26">
              <w:rPr>
                <w:rFonts w:ascii="Comic Sans MS" w:hAnsi="Comic Sans MS" w:cs="Arial"/>
                <w:sz w:val="26"/>
                <w:szCs w:val="26"/>
              </w:rPr>
              <w:t xml:space="preserve"> 2</w:t>
            </w:r>
          </w:p>
        </w:tc>
        <w:tc>
          <w:tcPr>
            <w:tcW w:w="2203" w:type="dxa"/>
            <w:shd w:val="clear" w:color="auto" w:fill="92D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1</w:t>
            </w:r>
          </w:p>
        </w:tc>
        <w:tc>
          <w:tcPr>
            <w:tcW w:w="2200" w:type="dxa"/>
            <w:shd w:val="clear" w:color="auto" w:fill="92D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2</w:t>
            </w:r>
          </w:p>
        </w:tc>
        <w:tc>
          <w:tcPr>
            <w:tcW w:w="2200" w:type="dxa"/>
            <w:shd w:val="clear" w:color="auto" w:fill="92D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1</w:t>
            </w:r>
          </w:p>
        </w:tc>
        <w:tc>
          <w:tcPr>
            <w:tcW w:w="2200" w:type="dxa"/>
            <w:shd w:val="clear" w:color="auto" w:fill="92D05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2</w:t>
            </w:r>
          </w:p>
        </w:tc>
      </w:tr>
      <w:tr w:rsidR="00ED7F49" w:rsidRPr="00D31D26" w:rsidTr="00EA616A">
        <w:tc>
          <w:tcPr>
            <w:tcW w:w="2187" w:type="dxa"/>
            <w:vMerge w:val="restart"/>
            <w:shd w:val="clear" w:color="auto" w:fill="92D050"/>
            <w:vAlign w:val="center"/>
          </w:tcPr>
          <w:p w:rsidR="00ED7F49" w:rsidRPr="00D31D26" w:rsidRDefault="00ED7F49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Reception</w:t>
            </w:r>
          </w:p>
        </w:tc>
        <w:tc>
          <w:tcPr>
            <w:tcW w:w="13201" w:type="dxa"/>
            <w:gridSpan w:val="6"/>
            <w:shd w:val="clear" w:color="auto" w:fill="D9D9D9" w:themeFill="background1" w:themeFillShade="D9"/>
            <w:vAlign w:val="center"/>
          </w:tcPr>
          <w:p w:rsidR="00ED7F49" w:rsidRDefault="00ED7F49" w:rsidP="00ED7F49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bookmarkStart w:id="0" w:name="_GoBack"/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Offered as part of daily ‘Continuous Provision’– follow</w:t>
            </w:r>
            <w:r w:rsidR="00CA2A4E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ing</w:t>
            </w: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 children’s interests</w:t>
            </w:r>
          </w:p>
          <w:p w:rsidR="00ED7F49" w:rsidRPr="00ED7F49" w:rsidRDefault="00ED7F49" w:rsidP="00ED7F49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Looking at Seasons and Weather throughout year</w:t>
            </w:r>
            <w:r w:rsidR="00DC7AED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,</w:t>
            </w: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 highlighting changes when in the Outside Area and Eco Area</w:t>
            </w:r>
            <w:bookmarkEnd w:id="0"/>
          </w:p>
        </w:tc>
      </w:tr>
      <w:tr w:rsidR="00ED7F49" w:rsidRPr="00D31D26" w:rsidTr="00EA616A">
        <w:tc>
          <w:tcPr>
            <w:tcW w:w="2187" w:type="dxa"/>
            <w:vMerge/>
            <w:shd w:val="clear" w:color="auto" w:fill="92D050"/>
            <w:vAlign w:val="center"/>
          </w:tcPr>
          <w:p w:rsidR="00ED7F49" w:rsidRDefault="00ED7F49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3201" w:type="dxa"/>
            <w:gridSpan w:val="6"/>
            <w:shd w:val="clear" w:color="auto" w:fill="D9D9D9" w:themeFill="background1" w:themeFillShade="D9"/>
            <w:vAlign w:val="center"/>
          </w:tcPr>
          <w:p w:rsidR="00ED7F49" w:rsidRDefault="00ED7F49" w:rsidP="00ED7F49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Focus Teaching</w:t>
            </w:r>
          </w:p>
        </w:tc>
      </w:tr>
      <w:tr w:rsidR="00ED7F49" w:rsidRPr="00D31D26" w:rsidTr="00B126A9">
        <w:tc>
          <w:tcPr>
            <w:tcW w:w="2187" w:type="dxa"/>
            <w:vMerge/>
            <w:shd w:val="clear" w:color="auto" w:fill="92D050"/>
            <w:vAlign w:val="center"/>
          </w:tcPr>
          <w:p w:rsidR="00ED7F49" w:rsidRPr="00D31D26" w:rsidRDefault="00ED7F49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D7F49" w:rsidRPr="00E92C9E" w:rsidRDefault="00ED7F49" w:rsidP="0023784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ED7F49" w:rsidRPr="00337FFB" w:rsidRDefault="00315B13" w:rsidP="0023784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The World – linked to Festivals 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D7F49" w:rsidRPr="00315B13" w:rsidRDefault="00ED7F49" w:rsidP="00237847">
            <w:pPr>
              <w:jc w:val="center"/>
              <w:rPr>
                <w:rFonts w:ascii="Comic Sans MS" w:hAnsi="Comic Sans MS" w:cs="Arial"/>
              </w:rPr>
            </w:pPr>
            <w:r w:rsidRPr="00315B13">
              <w:rPr>
                <w:rFonts w:ascii="Comic Sans MS" w:hAnsi="Comic Sans MS" w:cs="Arial"/>
              </w:rPr>
              <w:t xml:space="preserve">Maps </w:t>
            </w:r>
          </w:p>
          <w:p w:rsidR="00315B13" w:rsidRPr="00315B13" w:rsidRDefault="00315B13" w:rsidP="00237847">
            <w:pPr>
              <w:jc w:val="center"/>
              <w:rPr>
                <w:rFonts w:ascii="Comic Sans MS" w:hAnsi="Comic Sans MS" w:cs="Arial"/>
              </w:rPr>
            </w:pPr>
          </w:p>
          <w:p w:rsidR="00ED7F49" w:rsidRPr="00315B13" w:rsidRDefault="00ED7F49" w:rsidP="00237847">
            <w:pPr>
              <w:jc w:val="center"/>
              <w:rPr>
                <w:rFonts w:ascii="Comic Sans MS" w:hAnsi="Comic Sans MS" w:cs="Arial"/>
              </w:rPr>
            </w:pPr>
            <w:r w:rsidRPr="00315B13">
              <w:rPr>
                <w:rFonts w:ascii="Comic Sans MS" w:hAnsi="Comic Sans MS" w:cs="Arial"/>
              </w:rPr>
              <w:t>Different Environments</w:t>
            </w:r>
          </w:p>
          <w:p w:rsidR="00315B13" w:rsidRPr="00315B13" w:rsidRDefault="00315B13" w:rsidP="00237847">
            <w:pPr>
              <w:jc w:val="center"/>
              <w:rPr>
                <w:rFonts w:ascii="Comic Sans MS" w:hAnsi="Comic Sans MS" w:cs="Arial"/>
              </w:rPr>
            </w:pPr>
          </w:p>
          <w:p w:rsidR="00315B13" w:rsidRPr="00E92C9E" w:rsidRDefault="00315B13" w:rsidP="0023784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15B13">
              <w:rPr>
                <w:rFonts w:ascii="Comic Sans MS" w:hAnsi="Comic Sans MS" w:cs="Arial"/>
              </w:rPr>
              <w:t>The World</w:t>
            </w:r>
            <w:r>
              <w:rPr>
                <w:rFonts w:ascii="Comic Sans MS" w:hAnsi="Comic Sans MS" w:cs="Arial"/>
              </w:rPr>
              <w:t xml:space="preserve"> – linked to Festivals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ED7F49" w:rsidRPr="00337FFB" w:rsidRDefault="00ED7F49" w:rsidP="0023784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C03A81" w:rsidRPr="00E92C9E" w:rsidRDefault="00C03A81" w:rsidP="0023784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C03A81" w:rsidRDefault="00315B13" w:rsidP="0023784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UK – linked to the Queen’s residences</w:t>
            </w:r>
          </w:p>
          <w:p w:rsidR="00ED7F49" w:rsidRPr="00337FFB" w:rsidRDefault="00315B13" w:rsidP="0023784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="00C03A81">
              <w:rPr>
                <w:rFonts w:ascii="Comic Sans MS" w:hAnsi="Comic Sans MS" w:cs="Arial"/>
              </w:rPr>
              <w:t>Local Environment - Wraysbury</w:t>
            </w:r>
          </w:p>
        </w:tc>
      </w:tr>
      <w:tr w:rsidR="00237847" w:rsidRPr="00D31D26" w:rsidTr="00B126A9">
        <w:tc>
          <w:tcPr>
            <w:tcW w:w="2187" w:type="dxa"/>
            <w:shd w:val="clear" w:color="auto" w:fill="92D050"/>
            <w:vAlign w:val="center"/>
          </w:tcPr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1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Seasons and weather patterns</w:t>
            </w:r>
          </w:p>
          <w:p w:rsidR="00237847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37FFB">
              <w:rPr>
                <w:rFonts w:ascii="Comic Sans MS" w:hAnsi="Comic Sans MS" w:cs="Arial"/>
              </w:rPr>
              <w:t>Comparing localities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237847">
              <w:rPr>
                <w:rFonts w:ascii="Comic Sans MS" w:hAnsi="Comic Sans MS" w:cs="Arial"/>
                <w:sz w:val="16"/>
                <w:szCs w:val="16"/>
              </w:rPr>
              <w:t>using maps to locate Wraysbury and Windsor</w:t>
            </w:r>
          </w:p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Use of geographical language to describes farms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Seasons and weather patterns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Seasons and weather patterns</w:t>
            </w:r>
          </w:p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37FFB">
              <w:rPr>
                <w:rFonts w:ascii="Comic Sans MS" w:hAnsi="Comic Sans MS" w:cs="Arial"/>
              </w:rPr>
              <w:t>The UK –</w:t>
            </w:r>
            <w:r w:rsidRPr="00237847">
              <w:rPr>
                <w:rFonts w:ascii="Comic Sans MS" w:hAnsi="Comic Sans MS" w:cs="Arial"/>
                <w:sz w:val="16"/>
                <w:szCs w:val="16"/>
              </w:rPr>
              <w:t xml:space="preserve"> locating the UK and the four countries</w:t>
            </w:r>
          </w:p>
        </w:tc>
      </w:tr>
      <w:tr w:rsidR="00237847" w:rsidRPr="00D31D26" w:rsidTr="00B126A9">
        <w:trPr>
          <w:trHeight w:val="2087"/>
        </w:trPr>
        <w:tc>
          <w:tcPr>
            <w:tcW w:w="2187" w:type="dxa"/>
            <w:shd w:val="clear" w:color="auto" w:fill="92D050"/>
            <w:vAlign w:val="center"/>
          </w:tcPr>
          <w:p w:rsidR="00237847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2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 xml:space="preserve">The UK - </w:t>
            </w:r>
          </w:p>
          <w:p w:rsidR="00237847" w:rsidRPr="00237847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37847">
              <w:rPr>
                <w:rFonts w:ascii="Comic Sans MS" w:hAnsi="Comic Sans MS" w:cs="Arial"/>
                <w:sz w:val="16"/>
                <w:szCs w:val="16"/>
              </w:rPr>
              <w:t xml:space="preserve">Name, locate and identify the characteristics of the 4 countries and </w:t>
            </w:r>
            <w:r>
              <w:rPr>
                <w:rFonts w:ascii="Comic Sans MS" w:hAnsi="Comic Sans MS" w:cs="Arial"/>
                <w:sz w:val="16"/>
                <w:szCs w:val="16"/>
              </w:rPr>
              <w:t>the capital cities of the UK as well as</w:t>
            </w:r>
            <w:r w:rsidRPr="00237847">
              <w:rPr>
                <w:rFonts w:ascii="Comic Sans MS" w:hAnsi="Comic Sans MS" w:cs="Arial"/>
                <w:sz w:val="16"/>
                <w:szCs w:val="16"/>
              </w:rPr>
              <w:t xml:space="preserve"> the surrounding Seas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37FFB">
              <w:rPr>
                <w:rFonts w:ascii="Comic Sans MS" w:hAnsi="Comic Sans MS" w:cs="Arial"/>
              </w:rPr>
              <w:t>The World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– </w:t>
            </w:r>
            <w:r w:rsidRPr="00237847">
              <w:rPr>
                <w:rFonts w:ascii="Comic Sans MS" w:hAnsi="Comic Sans MS" w:cs="Arial"/>
                <w:sz w:val="16"/>
                <w:szCs w:val="16"/>
              </w:rPr>
              <w:t xml:space="preserve">Name </w:t>
            </w:r>
            <w:r>
              <w:rPr>
                <w:rFonts w:ascii="Comic Sans MS" w:hAnsi="Comic Sans MS" w:cs="Arial"/>
                <w:sz w:val="16"/>
                <w:szCs w:val="16"/>
              </w:rPr>
              <w:t>and locate the 7 continents an</w:t>
            </w:r>
            <w:r w:rsidRPr="00237847">
              <w:rPr>
                <w:rFonts w:ascii="Comic Sans MS" w:hAnsi="Comic Sans MS" w:cs="Arial"/>
                <w:sz w:val="16"/>
                <w:szCs w:val="16"/>
              </w:rPr>
              <w:t>d the 5 oceans</w:t>
            </w:r>
          </w:p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Looking at climates of the continents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Comparing localities.</w:t>
            </w:r>
          </w:p>
          <w:p w:rsidR="00237847" w:rsidRPr="00237847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37847">
              <w:rPr>
                <w:rFonts w:ascii="Comic Sans MS" w:hAnsi="Comic Sans MS" w:cs="Arial"/>
                <w:sz w:val="16"/>
                <w:szCs w:val="16"/>
              </w:rPr>
              <w:t>Comparing geographical similarities and differences (human and physical) between Wraysbury and Africa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37847" w:rsidRPr="00D31D26" w:rsidTr="00B126A9">
        <w:trPr>
          <w:trHeight w:val="552"/>
        </w:trPr>
        <w:tc>
          <w:tcPr>
            <w:tcW w:w="2187" w:type="dxa"/>
            <w:shd w:val="clear" w:color="auto" w:fill="92D050"/>
            <w:vAlign w:val="center"/>
          </w:tcPr>
          <w:p w:rsidR="00237847" w:rsidRPr="00D31D26" w:rsidRDefault="00237847" w:rsidP="00337FFB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Year 3</w:t>
            </w:r>
          </w:p>
        </w:tc>
        <w:tc>
          <w:tcPr>
            <w:tcW w:w="4398" w:type="dxa"/>
            <w:gridSpan w:val="2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Map Skills</w:t>
            </w: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UK Focus  Wraysbury and Windsor</w:t>
            </w:r>
          </w:p>
        </w:tc>
      </w:tr>
      <w:tr w:rsidR="00237847" w:rsidRPr="00D31D26" w:rsidTr="00B126A9">
        <w:tc>
          <w:tcPr>
            <w:tcW w:w="2187" w:type="dxa"/>
            <w:shd w:val="clear" w:color="auto" w:fill="92D050"/>
            <w:vAlign w:val="center"/>
          </w:tcPr>
          <w:p w:rsidR="00237847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lastRenderedPageBreak/>
              <w:t>Year 4</w:t>
            </w:r>
          </w:p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4398" w:type="dxa"/>
            <w:gridSpan w:val="2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Trade and Tourism</w:t>
            </w:r>
          </w:p>
          <w:p w:rsidR="005C55E9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Locating Egypt</w:t>
            </w:r>
          </w:p>
          <w:p w:rsidR="005C55E9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Settlements and Land Use</w:t>
            </w:r>
          </w:p>
        </w:tc>
        <w:tc>
          <w:tcPr>
            <w:tcW w:w="4403" w:type="dxa"/>
            <w:gridSpan w:val="2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Volcanoes, earthquakes, flooding, tornadoes, wild fires, water cycle, rivers</w:t>
            </w: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Sweden – Comparing similarities and differences to the UK</w:t>
            </w:r>
          </w:p>
        </w:tc>
      </w:tr>
      <w:tr w:rsidR="00237847" w:rsidRPr="00D31D26" w:rsidTr="00B126A9">
        <w:tc>
          <w:tcPr>
            <w:tcW w:w="2187" w:type="dxa"/>
            <w:shd w:val="clear" w:color="auto" w:fill="92D050"/>
            <w:vAlign w:val="center"/>
          </w:tcPr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5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proofErr w:type="spellStart"/>
            <w:r w:rsidRPr="00337FFB">
              <w:rPr>
                <w:rFonts w:ascii="Comic Sans MS" w:hAnsi="Comic Sans MS" w:cs="Arial"/>
              </w:rPr>
              <w:t>Butser</w:t>
            </w:r>
            <w:proofErr w:type="spellEnd"/>
            <w:r w:rsidRPr="00337FFB">
              <w:rPr>
                <w:rFonts w:ascii="Comic Sans MS" w:hAnsi="Comic Sans MS" w:cs="Arial"/>
              </w:rPr>
              <w:t xml:space="preserve"> Farm – the use of land and resources 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C55E9" w:rsidRPr="00337FFB" w:rsidRDefault="005C55E9" w:rsidP="00337FFB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Human and physical geography – comparing two places (Stratford and Athens)</w:t>
            </w:r>
          </w:p>
          <w:p w:rsidR="005C55E9" w:rsidRPr="00337FFB" w:rsidRDefault="005C55E9" w:rsidP="005C55E9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Use of Google Earth to locate and explore.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Equator, Northern Hemisphere, Southern Hemisphere, Day and Night and Time Zones around the World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C55E9" w:rsidRPr="00337FFB" w:rsidRDefault="005C55E9" w:rsidP="005C55E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C55E9" w:rsidRPr="00337FFB" w:rsidRDefault="005C55E9" w:rsidP="005C55E9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Comparing similarities and differences between Sparta and Athens.</w:t>
            </w:r>
          </w:p>
          <w:p w:rsidR="005C55E9" w:rsidRPr="00337FFB" w:rsidRDefault="005C55E9" w:rsidP="005C55E9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  <w:p w:rsidR="005C55E9" w:rsidRPr="00337FFB" w:rsidRDefault="005C55E9" w:rsidP="005C55E9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Geographical Features</w:t>
            </w:r>
          </w:p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Local Geography and Mapping - Wraysbury</w:t>
            </w:r>
          </w:p>
        </w:tc>
      </w:tr>
      <w:tr w:rsidR="00237847" w:rsidRPr="00D31D26" w:rsidTr="00B126A9">
        <w:tc>
          <w:tcPr>
            <w:tcW w:w="2187" w:type="dxa"/>
            <w:shd w:val="clear" w:color="auto" w:fill="92D050"/>
            <w:vAlign w:val="center"/>
          </w:tcPr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6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Use of maps to identify Allies and Axis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337FFB" w:rsidRDefault="005C55E9" w:rsidP="00237847">
            <w:pPr>
              <w:spacing w:line="276" w:lineRule="auto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Darwin’s route</w:t>
            </w:r>
          </w:p>
          <w:p w:rsidR="005C55E9" w:rsidRPr="00337FFB" w:rsidRDefault="00337FFB" w:rsidP="00237847">
            <w:pPr>
              <w:spacing w:line="276" w:lineRule="auto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(</w:t>
            </w:r>
            <w:r w:rsidR="005C55E9" w:rsidRPr="00337FFB">
              <w:rPr>
                <w:rFonts w:ascii="Comic Sans MS" w:hAnsi="Comic Sans MS" w:cs="Arial"/>
              </w:rPr>
              <w:t>Longitude and Latitude</w:t>
            </w:r>
          </w:p>
          <w:p w:rsidR="005C55E9" w:rsidRPr="00337FFB" w:rsidRDefault="005C55E9" w:rsidP="00237847">
            <w:pPr>
              <w:spacing w:line="276" w:lineRule="auto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Time Zones</w:t>
            </w:r>
            <w:r w:rsidR="00337FFB" w:rsidRPr="00337FFB">
              <w:rPr>
                <w:rFonts w:ascii="Comic Sans MS" w:hAnsi="Comic Sans MS" w:cs="Arial"/>
              </w:rPr>
              <w:t>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337FFB" w:rsidRDefault="00337FFB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Weathering Coasts</w:t>
            </w:r>
          </w:p>
          <w:p w:rsidR="00337FFB" w:rsidRPr="00337FFB" w:rsidRDefault="00337FFB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Coastlines</w:t>
            </w:r>
          </w:p>
          <w:p w:rsidR="00337FFB" w:rsidRPr="00337FFB" w:rsidRDefault="00337FFB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337FFB">
              <w:rPr>
                <w:rFonts w:ascii="Comic Sans MS" w:hAnsi="Comic Sans MS" w:cs="Arial"/>
              </w:rPr>
              <w:t>Biomes</w:t>
            </w: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</w:tr>
    </w:tbl>
    <w:p w:rsidR="00C355A6" w:rsidRPr="00032F63" w:rsidRDefault="00C355A6" w:rsidP="003531ED">
      <w:pPr>
        <w:rPr>
          <w:rFonts w:ascii="Comic Sans MS" w:hAnsi="Comic Sans MS"/>
          <w:sz w:val="28"/>
          <w:szCs w:val="28"/>
        </w:rPr>
      </w:pPr>
    </w:p>
    <w:sectPr w:rsidR="00C355A6" w:rsidRPr="00032F63" w:rsidSect="00BB76DA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6"/>
    <w:rsid w:val="00032F63"/>
    <w:rsid w:val="00122D80"/>
    <w:rsid w:val="001D755F"/>
    <w:rsid w:val="0020731E"/>
    <w:rsid w:val="00237847"/>
    <w:rsid w:val="002C1484"/>
    <w:rsid w:val="00315B13"/>
    <w:rsid w:val="00337FFB"/>
    <w:rsid w:val="00350E94"/>
    <w:rsid w:val="003531ED"/>
    <w:rsid w:val="005C55E9"/>
    <w:rsid w:val="00655607"/>
    <w:rsid w:val="006C09A1"/>
    <w:rsid w:val="007B1043"/>
    <w:rsid w:val="00836072"/>
    <w:rsid w:val="00903A90"/>
    <w:rsid w:val="009E1D4C"/>
    <w:rsid w:val="00B126A9"/>
    <w:rsid w:val="00B67CD9"/>
    <w:rsid w:val="00BB76DA"/>
    <w:rsid w:val="00BE4D92"/>
    <w:rsid w:val="00C03A81"/>
    <w:rsid w:val="00C320C6"/>
    <w:rsid w:val="00C355A6"/>
    <w:rsid w:val="00CA2A4E"/>
    <w:rsid w:val="00D31D26"/>
    <w:rsid w:val="00D4387D"/>
    <w:rsid w:val="00DC7AED"/>
    <w:rsid w:val="00DE1252"/>
    <w:rsid w:val="00E3583E"/>
    <w:rsid w:val="00E51E1F"/>
    <w:rsid w:val="00E57808"/>
    <w:rsid w:val="00E92C9E"/>
    <w:rsid w:val="00ED6766"/>
    <w:rsid w:val="00E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11A2"/>
  <w15:docId w15:val="{DEBF433A-19D3-49F6-AFCE-9D25F94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Wraysbury Primary School</dc:creator>
  <cp:lastModifiedBy>R Hooker</cp:lastModifiedBy>
  <cp:revision>6</cp:revision>
  <dcterms:created xsi:type="dcterms:W3CDTF">2021-12-29T13:45:00Z</dcterms:created>
  <dcterms:modified xsi:type="dcterms:W3CDTF">2022-01-06T13:12:00Z</dcterms:modified>
</cp:coreProperties>
</file>