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E92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 xml:space="preserve">Wraysbury Primary School Curriculum </w:t>
      </w:r>
      <w:r w:rsidR="003F12F6" w:rsidRPr="00E51E1F">
        <w:rPr>
          <w:rFonts w:ascii="Comic Sans MS" w:hAnsi="Comic Sans MS"/>
          <w:sz w:val="28"/>
          <w:szCs w:val="28"/>
        </w:rPr>
        <w:t>Overview</w:t>
      </w:r>
      <w:r w:rsidR="003F12F6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E92C9E">
        <w:rPr>
          <w:rFonts w:ascii="Comic Sans MS" w:hAnsi="Comic Sans MS"/>
          <w:sz w:val="28"/>
          <w:szCs w:val="28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98"/>
        <w:gridCol w:w="2199"/>
        <w:gridCol w:w="2203"/>
        <w:gridCol w:w="2202"/>
        <w:gridCol w:w="2200"/>
        <w:gridCol w:w="2200"/>
      </w:tblGrid>
      <w:tr w:rsidR="00E92C9E" w:rsidRPr="00D31D26" w:rsidTr="003F12F6">
        <w:tc>
          <w:tcPr>
            <w:tcW w:w="2186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99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3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202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200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200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3F12F6" w:rsidRPr="00D31D26" w:rsidTr="003F12F6">
        <w:tc>
          <w:tcPr>
            <w:tcW w:w="2186" w:type="dxa"/>
            <w:vMerge w:val="restart"/>
            <w:shd w:val="clear" w:color="auto" w:fill="FF0000"/>
            <w:vAlign w:val="center"/>
          </w:tcPr>
          <w:p w:rsidR="003F12F6" w:rsidRDefault="003F12F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Reception</w:t>
            </w:r>
          </w:p>
        </w:tc>
        <w:tc>
          <w:tcPr>
            <w:tcW w:w="13202" w:type="dxa"/>
            <w:gridSpan w:val="6"/>
            <w:shd w:val="clear" w:color="auto" w:fill="D9D9D9" w:themeFill="background1" w:themeFillShade="D9"/>
            <w:vAlign w:val="center"/>
          </w:tcPr>
          <w:p w:rsidR="003F12F6" w:rsidRPr="00855897" w:rsidRDefault="003F12F6" w:rsidP="003F12F6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 w:rsidRPr="0085589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Offered as part of daily ‘Continuous Provision’– following children’s interests</w:t>
            </w:r>
          </w:p>
          <w:p w:rsidR="003F12F6" w:rsidRPr="00855897" w:rsidRDefault="003F12F6" w:rsidP="003F12F6">
            <w:pPr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Looking at all areas of science throughout year, highlighting changes when in the Outside Area and Eco Area</w:t>
            </w:r>
          </w:p>
        </w:tc>
      </w:tr>
      <w:tr w:rsidR="003F12F6" w:rsidRPr="00D31D26" w:rsidTr="003F12F6">
        <w:tc>
          <w:tcPr>
            <w:tcW w:w="2186" w:type="dxa"/>
            <w:vMerge/>
            <w:shd w:val="clear" w:color="auto" w:fill="FF0000"/>
            <w:vAlign w:val="center"/>
          </w:tcPr>
          <w:p w:rsidR="003F12F6" w:rsidRDefault="003F12F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2" w:type="dxa"/>
            <w:gridSpan w:val="6"/>
            <w:shd w:val="clear" w:color="auto" w:fill="D9D9D9" w:themeFill="background1" w:themeFillShade="D9"/>
            <w:vAlign w:val="center"/>
          </w:tcPr>
          <w:p w:rsidR="003F12F6" w:rsidRPr="00855897" w:rsidRDefault="003F12F6" w:rsidP="003F12F6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 w:rsidRPr="0085589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Focus Teaching</w:t>
            </w:r>
          </w:p>
        </w:tc>
      </w:tr>
      <w:tr w:rsidR="003F12F6" w:rsidRPr="00D31D26" w:rsidTr="003F12F6">
        <w:tc>
          <w:tcPr>
            <w:tcW w:w="2186" w:type="dxa"/>
            <w:vMerge/>
            <w:shd w:val="clear" w:color="auto" w:fill="FF0000"/>
            <w:vAlign w:val="center"/>
          </w:tcPr>
          <w:p w:rsidR="003F12F6" w:rsidRPr="00D31D26" w:rsidRDefault="003F12F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F12F6" w:rsidRPr="00855897" w:rsidRDefault="003F12F6" w:rsidP="00E92C9E">
            <w:pPr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 xml:space="preserve">Animals including Humans 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3F12F6" w:rsidRPr="00855897" w:rsidRDefault="003F12F6" w:rsidP="00E51E1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3F12F6" w:rsidRDefault="003F12F6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3F12F6" w:rsidRDefault="003F12F6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3F12F6" w:rsidRDefault="003F12F6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Plants </w:t>
            </w:r>
          </w:p>
          <w:p w:rsidR="003F12F6" w:rsidRDefault="003F12F6" w:rsidP="00E51E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Animals including Humans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3F12F6" w:rsidRDefault="003F12F6" w:rsidP="003F12F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92C9E" w:rsidRPr="00D31D26" w:rsidTr="003F12F6">
        <w:tc>
          <w:tcPr>
            <w:tcW w:w="2186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3531ED" w:rsidRPr="00855897" w:rsidRDefault="00E92C9E" w:rsidP="00E92C9E">
            <w:pPr>
              <w:spacing w:line="276" w:lineRule="auto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Seasonal Changes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92C9E" w:rsidRPr="00855897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  <w:p w:rsidR="00ED6766" w:rsidRPr="00855897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Seasonal Changes</w:t>
            </w:r>
          </w:p>
          <w:p w:rsidR="00E92C9E" w:rsidRPr="00855897" w:rsidRDefault="00E92C9E" w:rsidP="0085589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Animals including Humans</w:t>
            </w:r>
            <w:bookmarkStart w:id="0" w:name="_GoBack"/>
            <w:bookmarkEnd w:id="0"/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3531ED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Seasonal Changes</w:t>
            </w:r>
          </w:p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Everyday Materials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ED6766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Seasonal Changes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3583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Seasonal Changes</w:t>
            </w:r>
          </w:p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Plants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Seasonal Changes</w:t>
            </w:r>
          </w:p>
        </w:tc>
      </w:tr>
      <w:tr w:rsidR="00E92C9E" w:rsidRPr="00D31D26" w:rsidTr="003F12F6">
        <w:tc>
          <w:tcPr>
            <w:tcW w:w="2186" w:type="dxa"/>
            <w:shd w:val="clear" w:color="auto" w:fill="FF0000"/>
            <w:vAlign w:val="center"/>
          </w:tcPr>
          <w:p w:rsidR="001D755F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ED676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  <w:p w:rsidR="001D755F" w:rsidRPr="00D31D26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51E1F" w:rsidRPr="00855897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Animals including Humans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D6766" w:rsidRPr="00855897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D6766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Uses of Everyday Materials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ED6766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51E1F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Plants</w:t>
            </w:r>
          </w:p>
        </w:tc>
      </w:tr>
      <w:tr w:rsidR="00506C3C" w:rsidRPr="00D31D26" w:rsidTr="00855897">
        <w:trPr>
          <w:trHeight w:val="1045"/>
        </w:trPr>
        <w:tc>
          <w:tcPr>
            <w:tcW w:w="2186" w:type="dxa"/>
            <w:shd w:val="clear" w:color="auto" w:fill="FF0000"/>
            <w:vAlign w:val="center"/>
          </w:tcPr>
          <w:p w:rsidR="00506C3C" w:rsidRDefault="00506C3C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506C3C" w:rsidRDefault="00506C3C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  <w:p w:rsidR="00506C3C" w:rsidRPr="00D31D26" w:rsidRDefault="00506C3C" w:rsidP="00855897">
            <w:pPr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506C3C" w:rsidRPr="00855897" w:rsidRDefault="00506C3C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Animals including Humans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06C3C" w:rsidRPr="00E92C9E" w:rsidRDefault="00506C3C" w:rsidP="00506C3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Rocks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506C3C" w:rsidRPr="00E92C9E" w:rsidRDefault="00506C3C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Forces and Magnets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06C3C" w:rsidRPr="00E92C9E" w:rsidRDefault="00506C3C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Plants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06C3C" w:rsidRPr="00E92C9E" w:rsidRDefault="00506C3C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Light</w:t>
            </w:r>
          </w:p>
        </w:tc>
      </w:tr>
      <w:tr w:rsidR="00E92C9E" w:rsidRPr="00D31D26" w:rsidTr="003F12F6">
        <w:tc>
          <w:tcPr>
            <w:tcW w:w="2186" w:type="dxa"/>
            <w:shd w:val="clear" w:color="auto" w:fill="FF0000"/>
            <w:vAlign w:val="center"/>
          </w:tcPr>
          <w:p w:rsidR="001D755F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E92C9E" w:rsidRDefault="00E92C9E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4</w:t>
            </w:r>
          </w:p>
          <w:p w:rsidR="001D755F" w:rsidRPr="00D31D26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92C9E" w:rsidRPr="00855897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Living in Environments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92C9E" w:rsidRPr="00855897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Eating and Digestion</w:t>
            </w:r>
          </w:p>
        </w:tc>
        <w:tc>
          <w:tcPr>
            <w:tcW w:w="4405" w:type="dxa"/>
            <w:gridSpan w:val="2"/>
            <w:shd w:val="clear" w:color="auto" w:fill="D9D9D9" w:themeFill="background1" w:themeFillShade="D9"/>
            <w:vAlign w:val="center"/>
          </w:tcPr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States of Matter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Sound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92C9E" w:rsidRPr="00E92C9E" w:rsidRDefault="00E92C9E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Electricity</w:t>
            </w:r>
          </w:p>
        </w:tc>
      </w:tr>
      <w:tr w:rsidR="00E92C9E" w:rsidRPr="00D31D26" w:rsidTr="003F12F6">
        <w:tc>
          <w:tcPr>
            <w:tcW w:w="2186" w:type="dxa"/>
            <w:shd w:val="clear" w:color="auto" w:fill="FF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5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855897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D6766" w:rsidRPr="00855897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t>Properties and Changes of Materials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3531ED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Forces</w:t>
            </w:r>
          </w:p>
          <w:p w:rsidR="001D755F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(Science Week)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ED6766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Earth and Space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6766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Animals including Humans (Linked to PSHE)</w:t>
            </w:r>
          </w:p>
        </w:tc>
      </w:tr>
      <w:tr w:rsidR="001D755F" w:rsidRPr="00D31D26" w:rsidTr="003F12F6">
        <w:tc>
          <w:tcPr>
            <w:tcW w:w="2186" w:type="dxa"/>
            <w:shd w:val="clear" w:color="auto" w:fill="FF0000"/>
            <w:vAlign w:val="center"/>
          </w:tcPr>
          <w:p w:rsidR="001D755F" w:rsidRPr="00D31D26" w:rsidRDefault="001D75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6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1D755F" w:rsidRPr="00855897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  <w:p w:rsidR="001D755F" w:rsidRPr="00855897" w:rsidRDefault="001D755F" w:rsidP="0085589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lastRenderedPageBreak/>
              <w:t>Animals including Humans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1D755F" w:rsidRPr="00855897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55897">
              <w:rPr>
                <w:rFonts w:ascii="Comic Sans MS" w:hAnsi="Comic Sans MS" w:cs="Arial"/>
              </w:rPr>
              <w:lastRenderedPageBreak/>
              <w:t>Light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1D755F" w:rsidRPr="00E92C9E" w:rsidRDefault="001D755F" w:rsidP="001D755F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Evolution and Inheritance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1D755F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1D755F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Electricity</w:t>
            </w:r>
          </w:p>
          <w:p w:rsidR="001D755F" w:rsidRPr="00E92C9E" w:rsidRDefault="001D755F" w:rsidP="00E51E1F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C355A6" w:rsidRPr="00032F63" w:rsidRDefault="00C355A6" w:rsidP="003531ED">
      <w:pPr>
        <w:rPr>
          <w:rFonts w:ascii="Comic Sans MS" w:hAnsi="Comic Sans MS"/>
          <w:sz w:val="28"/>
          <w:szCs w:val="28"/>
        </w:rPr>
      </w:pPr>
    </w:p>
    <w:sectPr w:rsidR="00C355A6" w:rsidRPr="00032F63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1D755F"/>
    <w:rsid w:val="0020731E"/>
    <w:rsid w:val="00350E94"/>
    <w:rsid w:val="003531ED"/>
    <w:rsid w:val="003F12F6"/>
    <w:rsid w:val="00506C3C"/>
    <w:rsid w:val="00655607"/>
    <w:rsid w:val="006C09A1"/>
    <w:rsid w:val="007B1043"/>
    <w:rsid w:val="00855897"/>
    <w:rsid w:val="00903A90"/>
    <w:rsid w:val="00B67CD9"/>
    <w:rsid w:val="00BB76DA"/>
    <w:rsid w:val="00BE4D92"/>
    <w:rsid w:val="00C320C6"/>
    <w:rsid w:val="00C355A6"/>
    <w:rsid w:val="00D31D26"/>
    <w:rsid w:val="00D4387D"/>
    <w:rsid w:val="00DE1252"/>
    <w:rsid w:val="00E3583E"/>
    <w:rsid w:val="00E51E1F"/>
    <w:rsid w:val="00E57808"/>
    <w:rsid w:val="00E92C9E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FD02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Wraysbury Primary School</dc:creator>
  <cp:lastModifiedBy>A Fox</cp:lastModifiedBy>
  <cp:revision>3</cp:revision>
  <dcterms:created xsi:type="dcterms:W3CDTF">2022-01-06T13:11:00Z</dcterms:created>
  <dcterms:modified xsi:type="dcterms:W3CDTF">2022-01-08T17:49:00Z</dcterms:modified>
</cp:coreProperties>
</file>